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6314">
        <w:fldChar w:fldCharType="begin"/>
      </w:r>
      <w:r w:rsidR="00026314">
        <w:instrText xml:space="preserve"> DOCPROPERTY  TSG/WGRef  \* MERGEFORMAT </w:instrText>
      </w:r>
      <w:r w:rsidR="00026314">
        <w:fldChar w:fldCharType="separate"/>
      </w:r>
      <w:r w:rsidR="003609EF">
        <w:rPr>
          <w:b/>
          <w:noProof/>
          <w:sz w:val="24"/>
        </w:rPr>
        <w:t>RAN4</w:t>
      </w:r>
      <w:r w:rsidR="000263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6314">
        <w:fldChar w:fldCharType="begin"/>
      </w:r>
      <w:r w:rsidR="00026314">
        <w:instrText xml:space="preserve"> DOCPROPERTY  MtgSeq  \* MERGEFORMAT </w:instrText>
      </w:r>
      <w:r w:rsidR="00026314">
        <w:fldChar w:fldCharType="separate"/>
      </w:r>
      <w:r w:rsidR="00EB09B7" w:rsidRPr="00EB09B7">
        <w:rPr>
          <w:b/>
          <w:noProof/>
          <w:sz w:val="24"/>
        </w:rPr>
        <w:t>110</w:t>
      </w:r>
      <w:r w:rsidR="00026314">
        <w:rPr>
          <w:b/>
          <w:noProof/>
          <w:sz w:val="24"/>
        </w:rPr>
        <w:fldChar w:fldCharType="end"/>
      </w:r>
      <w:r w:rsidR="00026314">
        <w:fldChar w:fldCharType="begin"/>
      </w:r>
      <w:r w:rsidR="00026314">
        <w:instrText xml:space="preserve"> DOCPROPERTY  MtgTitle  \* MERGEFORMAT </w:instrText>
      </w:r>
      <w:r w:rsidR="00026314">
        <w:fldChar w:fldCharType="separate"/>
      </w:r>
      <w:r w:rsidR="00026314">
        <w:fldChar w:fldCharType="end"/>
      </w:r>
      <w:r>
        <w:rPr>
          <w:b/>
          <w:i/>
          <w:noProof/>
          <w:sz w:val="28"/>
        </w:rPr>
        <w:tab/>
      </w:r>
      <w:r w:rsidR="00026314">
        <w:fldChar w:fldCharType="begin"/>
      </w:r>
      <w:r w:rsidR="00026314">
        <w:instrText xml:space="preserve"> DOCPROPERTY  Tdoc#  \* MERGEFORMAT </w:instrText>
      </w:r>
      <w:r w:rsidR="00026314">
        <w:fldChar w:fldCharType="separate"/>
      </w:r>
      <w:r w:rsidR="00E13F3D" w:rsidRPr="00E13F3D">
        <w:rPr>
          <w:b/>
          <w:i/>
          <w:noProof/>
          <w:sz w:val="28"/>
        </w:rPr>
        <w:t>R4-2400636</w:t>
      </w:r>
      <w:r w:rsidR="00026314">
        <w:rPr>
          <w:b/>
          <w:i/>
          <w:noProof/>
          <w:sz w:val="28"/>
        </w:rPr>
        <w:fldChar w:fldCharType="end"/>
      </w:r>
    </w:p>
    <w:p w14:paraId="7CB45193" w14:textId="77777777" w:rsidR="001E41F3" w:rsidRDefault="000263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63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63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6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6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35FFC" w:rsidR="00F25D98" w:rsidRDefault="00F60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1AE2F" w:rsidR="001E41F3" w:rsidRDefault="0025063D">
            <w:pPr>
              <w:pStyle w:val="CRCoverPage"/>
              <w:spacing w:after="0"/>
              <w:ind w:left="100"/>
              <w:rPr>
                <w:noProof/>
              </w:rPr>
            </w:pPr>
            <w:r w:rsidRPr="0025063D">
              <w:t>(</w:t>
            </w:r>
            <w:proofErr w:type="spellStart"/>
            <w:r w:rsidRPr="0025063D">
              <w:t>NR_perf_enh</w:t>
            </w:r>
            <w:proofErr w:type="spellEnd"/>
            <w:r w:rsidRPr="0025063D">
              <w:t xml:space="preserve">-Perf) Correct FRC for </w:t>
            </w:r>
            <w:proofErr w:type="gramStart"/>
            <w:r w:rsidRPr="0025063D">
              <w:t>R.PDSCH</w:t>
            </w:r>
            <w:proofErr w:type="gramEnd"/>
            <w:r w:rsidRPr="0025063D">
              <w:t>.1-18.1 FDD (R17)(</w:t>
            </w:r>
            <w:proofErr w:type="spellStart"/>
            <w:r w:rsidRPr="0025063D">
              <w:t>Cat.F</w:t>
            </w:r>
            <w:proofErr w:type="spellEnd"/>
            <w:r w:rsidRPr="0025063D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CFC5C8" w:rsidR="001E41F3" w:rsidRDefault="00026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QUALCOMM </w:t>
            </w:r>
            <w:r w:rsidR="009E1FA3">
              <w:rPr>
                <w:noProof/>
              </w:rPr>
              <w:t xml:space="preserve">Incorporated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29E66" w:rsidR="001E41F3" w:rsidRDefault="00F60E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026314">
              <w:fldChar w:fldCharType="begin"/>
            </w:r>
            <w:r w:rsidR="00026314">
              <w:instrText xml:space="preserve"> DOCPROPERTY  SourceIfTsg  \* MERGEFORMAT </w:instrText>
            </w:r>
            <w:r w:rsidR="00026314">
              <w:fldChar w:fldCharType="separate"/>
            </w:r>
            <w:r w:rsidR="0002631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6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6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26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6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34B72" w:rsidR="001E41F3" w:rsidRDefault="00C26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FRC R.PDSCH.1-18.1 FDD used in PDSCH Tests </w:t>
            </w:r>
            <w:r w:rsidR="00FA6A0B">
              <w:rPr>
                <w:noProof/>
              </w:rPr>
              <w:t>Table 5.2.2.1.19-4 (1-1) and 5.2.3.1.18-4 (1-1)</w:t>
            </w:r>
            <w:r w:rsidR="00853609">
              <w:rPr>
                <w:noProof/>
              </w:rPr>
              <w:t xml:space="preserve"> </w:t>
            </w:r>
            <w:r w:rsidR="00253937">
              <w:rPr>
                <w:noProof/>
              </w:rPr>
              <w:t xml:space="preserve">has the wrong name in the </w:t>
            </w:r>
            <w:r w:rsidR="00853609">
              <w:rPr>
                <w:noProof/>
              </w:rPr>
              <w:t xml:space="preserve">Reference Measurement Channel tables in </w:t>
            </w:r>
            <w:r w:rsidR="00253937" w:rsidRPr="00253937">
              <w:rPr>
                <w:noProof/>
              </w:rPr>
              <w:t>Table A.3.2.1.1-18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4C221" w:rsidR="001E41F3" w:rsidRDefault="0025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 FRC </w:t>
            </w:r>
            <w:r w:rsidR="00853609">
              <w:rPr>
                <w:noProof/>
              </w:rPr>
              <w:t xml:space="preserve">appropriately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696A4" w:rsidR="001E41F3" w:rsidRDefault="0025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R.PDSCH.1-18.1 FDD is missing in the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4ACCF" w:rsidR="001E41F3" w:rsidRDefault="00FB7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FDD910" w:rsidR="001E41F3" w:rsidRDefault="0025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A92E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EA0406" w:rsidR="001E41F3" w:rsidRDefault="0025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274316" w:rsidR="001E41F3" w:rsidRDefault="002539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38.521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CF93A" w:rsidR="001E41F3" w:rsidRDefault="00253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99591B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6733C5" w14:textId="77777777" w:rsidR="00062468" w:rsidRPr="00062468" w:rsidRDefault="00062468" w:rsidP="000624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397"/>
      <w:bookmarkStart w:id="2" w:name="_Toc29808505"/>
      <w:bookmarkStart w:id="3" w:name="_Toc37068424"/>
      <w:bookmarkStart w:id="4" w:name="_Toc37083969"/>
      <w:bookmarkStart w:id="5" w:name="_Toc37084311"/>
      <w:bookmarkStart w:id="6" w:name="_Toc40209673"/>
      <w:bookmarkStart w:id="7" w:name="_Toc40210015"/>
      <w:bookmarkStart w:id="8" w:name="_Toc45892974"/>
      <w:bookmarkStart w:id="9" w:name="_Toc53176839"/>
      <w:bookmarkStart w:id="10" w:name="_Toc61121167"/>
      <w:bookmarkStart w:id="11" w:name="_Toc67918363"/>
      <w:bookmarkStart w:id="12" w:name="_Toc76298433"/>
      <w:bookmarkStart w:id="13" w:name="_Toc76572445"/>
      <w:bookmarkStart w:id="14" w:name="_Toc76652312"/>
      <w:bookmarkStart w:id="15" w:name="_Toc76653150"/>
      <w:bookmarkStart w:id="16" w:name="_Toc83742423"/>
      <w:bookmarkStart w:id="17" w:name="_Toc91440913"/>
      <w:bookmarkStart w:id="18" w:name="_Toc98849703"/>
      <w:bookmarkStart w:id="19" w:name="_Toc106543557"/>
      <w:bookmarkStart w:id="20" w:name="_Toc106737655"/>
      <w:bookmarkStart w:id="21" w:name="_Toc107233422"/>
      <w:bookmarkStart w:id="22" w:name="_Toc107235040"/>
      <w:bookmarkStart w:id="23" w:name="_Toc107420010"/>
      <w:bookmarkStart w:id="24" w:name="_Toc107477308"/>
      <w:bookmarkStart w:id="25" w:name="_Toc114566166"/>
      <w:bookmarkStart w:id="26" w:name="_Toc123936478"/>
      <w:bookmarkStart w:id="27" w:name="_Toc124377493"/>
      <w:r w:rsidRPr="00062468">
        <w:rPr>
          <w:rFonts w:ascii="Arial" w:hAnsi="Arial"/>
          <w:sz w:val="24"/>
          <w:lang w:eastAsia="zh-CN"/>
        </w:rPr>
        <w:lastRenderedPageBreak/>
        <w:t>A.3.2.1.1</w:t>
      </w:r>
      <w:r w:rsidRPr="00062468">
        <w:rPr>
          <w:rFonts w:ascii="Arial" w:hAnsi="Arial" w:hint="eastAsia"/>
          <w:snapToGrid w:val="0"/>
          <w:sz w:val="24"/>
          <w:lang w:eastAsia="zh-CN"/>
        </w:rPr>
        <w:tab/>
      </w:r>
      <w:r w:rsidRPr="00062468">
        <w:rPr>
          <w:rFonts w:ascii="Arial" w:hAnsi="Arial"/>
          <w:sz w:val="24"/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92C6710" w14:textId="30DFB262" w:rsidR="00062468" w:rsidRDefault="00062468" w:rsidP="00EF512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[… Omitting unchanged Text…]</w:t>
      </w:r>
    </w:p>
    <w:p w14:paraId="56CDBB9F" w14:textId="0E420C42" w:rsidR="00062468" w:rsidRPr="00062468" w:rsidRDefault="00062468" w:rsidP="00062468">
      <w:pPr>
        <w:jc w:val="center"/>
        <w:rPr>
          <w:b/>
          <w:bCs/>
          <w:noProof/>
          <w:color w:val="FF0000"/>
          <w:sz w:val="40"/>
          <w:szCs w:val="40"/>
        </w:rPr>
      </w:pPr>
      <w:r w:rsidRPr="00C46992">
        <w:rPr>
          <w:b/>
          <w:bCs/>
          <w:noProof/>
          <w:color w:val="FF0000"/>
          <w:sz w:val="40"/>
          <w:szCs w:val="40"/>
        </w:rPr>
        <w:t>~~~~~~~Start of Change 1~~~~~~~</w:t>
      </w:r>
    </w:p>
    <w:p w14:paraId="2BDC4DF2" w14:textId="5866C1FA" w:rsidR="00EF5126" w:rsidRPr="00EF5126" w:rsidRDefault="00EF5126" w:rsidP="00EF5126">
      <w:pPr>
        <w:keepNext/>
        <w:keepLines/>
        <w:spacing w:before="60"/>
        <w:jc w:val="center"/>
        <w:rPr>
          <w:rFonts w:ascii="Arial" w:hAnsi="Arial"/>
          <w:b/>
        </w:rPr>
      </w:pPr>
      <w:r w:rsidRPr="00EF5126">
        <w:rPr>
          <w:rFonts w:ascii="Arial" w:hAnsi="Arial"/>
          <w:b/>
        </w:rPr>
        <w:t>Table A.3.2.1.1-18: PDSCH Reference Channel for FDD CRS interference mitigation for NR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EF5126" w:rsidRPr="00EF5126" w14:paraId="5EC995BD" w14:textId="77777777" w:rsidTr="00F0791D">
        <w:trPr>
          <w:jc w:val="center"/>
        </w:trPr>
        <w:tc>
          <w:tcPr>
            <w:tcW w:w="1642" w:type="pct"/>
            <w:shd w:val="clear" w:color="auto" w:fill="auto"/>
            <w:vAlign w:val="center"/>
          </w:tcPr>
          <w:p w14:paraId="3DA70B11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512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4C604FF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512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25E86078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5126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EF5126" w:rsidRPr="00EF5126" w14:paraId="16830FCF" w14:textId="77777777" w:rsidTr="00F0791D">
        <w:trPr>
          <w:jc w:val="center"/>
        </w:trPr>
        <w:tc>
          <w:tcPr>
            <w:tcW w:w="1642" w:type="pct"/>
            <w:vAlign w:val="center"/>
          </w:tcPr>
          <w:p w14:paraId="76824BB3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80" w:type="pct"/>
            <w:vAlign w:val="center"/>
          </w:tcPr>
          <w:p w14:paraId="7F9EFC4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140F927" w14:textId="5C2CDD2E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EF5126">
              <w:rPr>
                <w:rFonts w:ascii="Arial" w:hAnsi="Arial"/>
                <w:sz w:val="18"/>
              </w:rPr>
              <w:t>R.PDSCH</w:t>
            </w:r>
            <w:proofErr w:type="gramEnd"/>
            <w:r w:rsidRPr="00EF5126">
              <w:rPr>
                <w:rFonts w:ascii="Arial" w:hAnsi="Arial"/>
                <w:sz w:val="18"/>
              </w:rPr>
              <w:t>.1-1</w:t>
            </w:r>
            <w:del w:id="28" w:author="Pierpaolo Vallese" w:date="2024-02-16T12:27:00Z">
              <w:r w:rsidRPr="00EF5126" w:rsidDel="00EF5126">
                <w:rPr>
                  <w:rFonts w:ascii="Arial" w:hAnsi="Arial"/>
                  <w:sz w:val="18"/>
                </w:rPr>
                <w:delText>7</w:delText>
              </w:r>
            </w:del>
            <w:ins w:id="29" w:author="Pierpaolo Vallese" w:date="2024-02-16T12:27:00Z">
              <w:r>
                <w:rPr>
                  <w:rFonts w:ascii="Arial" w:hAnsi="Arial"/>
                  <w:sz w:val="18"/>
                </w:rPr>
                <w:t>8</w:t>
              </w:r>
            </w:ins>
            <w:r w:rsidRPr="00EF5126">
              <w:rPr>
                <w:rFonts w:ascii="Arial" w:hAnsi="Arial"/>
                <w:sz w:val="18"/>
              </w:rPr>
              <w:t>.1 FDD</w:t>
            </w:r>
          </w:p>
        </w:tc>
        <w:tc>
          <w:tcPr>
            <w:tcW w:w="642" w:type="pct"/>
            <w:vAlign w:val="center"/>
          </w:tcPr>
          <w:p w14:paraId="04A2FA0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7B5F96F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1D30790C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7A0950D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F5126" w:rsidRPr="00EF5126" w14:paraId="585C02A5" w14:textId="77777777" w:rsidTr="00F0791D">
        <w:trPr>
          <w:trHeight w:val="54"/>
          <w:jc w:val="center"/>
        </w:trPr>
        <w:tc>
          <w:tcPr>
            <w:tcW w:w="1642" w:type="pct"/>
            <w:vAlign w:val="center"/>
          </w:tcPr>
          <w:p w14:paraId="3D0223E2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80" w:type="pct"/>
            <w:vAlign w:val="center"/>
          </w:tcPr>
          <w:p w14:paraId="16276AF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13F8C1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DEDA8E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175139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37C4D8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2B6580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7A7EDD04" w14:textId="77777777" w:rsidTr="00F0791D">
        <w:trPr>
          <w:trHeight w:val="54"/>
          <w:jc w:val="center"/>
        </w:trPr>
        <w:tc>
          <w:tcPr>
            <w:tcW w:w="1642" w:type="pct"/>
            <w:vAlign w:val="center"/>
          </w:tcPr>
          <w:p w14:paraId="5CDE68C1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80" w:type="pct"/>
            <w:vAlign w:val="center"/>
          </w:tcPr>
          <w:p w14:paraId="5B6594C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63092F8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7271C98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24C23D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E06ED8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AD43841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3C5EAD05" w14:textId="77777777" w:rsidTr="00F0791D">
        <w:trPr>
          <w:jc w:val="center"/>
        </w:trPr>
        <w:tc>
          <w:tcPr>
            <w:tcW w:w="1642" w:type="pct"/>
            <w:vAlign w:val="center"/>
          </w:tcPr>
          <w:p w14:paraId="6FF1E6A0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80" w:type="pct"/>
            <w:vAlign w:val="center"/>
          </w:tcPr>
          <w:p w14:paraId="2E2971DA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701771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5E41637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D92F24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96654C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5CF4A3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449CFAB8" w14:textId="77777777" w:rsidTr="00F0791D">
        <w:trPr>
          <w:jc w:val="center"/>
        </w:trPr>
        <w:tc>
          <w:tcPr>
            <w:tcW w:w="1642" w:type="pct"/>
            <w:vAlign w:val="center"/>
          </w:tcPr>
          <w:p w14:paraId="17206386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80" w:type="pct"/>
            <w:vAlign w:val="center"/>
          </w:tcPr>
          <w:p w14:paraId="5096C2D4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2BD0CD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9A36FEC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E099151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018AF7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1E0F1B74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2596AA27" w14:textId="77777777" w:rsidTr="00F0791D">
        <w:trPr>
          <w:jc w:val="center"/>
        </w:trPr>
        <w:tc>
          <w:tcPr>
            <w:tcW w:w="1642" w:type="pct"/>
            <w:vAlign w:val="center"/>
          </w:tcPr>
          <w:p w14:paraId="554B4CEB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80" w:type="pct"/>
            <w:vAlign w:val="center"/>
          </w:tcPr>
          <w:p w14:paraId="44D2B8AD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3038E8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1A7EB38C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BABCA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E5293D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16BF4B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4E764F44" w14:textId="77777777" w:rsidTr="00F0791D">
        <w:trPr>
          <w:jc w:val="center"/>
        </w:trPr>
        <w:tc>
          <w:tcPr>
            <w:tcW w:w="1642" w:type="pct"/>
            <w:vAlign w:val="center"/>
          </w:tcPr>
          <w:p w14:paraId="200A6613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80" w:type="pct"/>
            <w:vAlign w:val="center"/>
          </w:tcPr>
          <w:p w14:paraId="49FAA5F4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FBD68E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06F482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830DEC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5DE8E5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607A5F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5346C3BC" w14:textId="77777777" w:rsidTr="00F0791D">
        <w:trPr>
          <w:jc w:val="center"/>
        </w:trPr>
        <w:tc>
          <w:tcPr>
            <w:tcW w:w="1642" w:type="pct"/>
            <w:vAlign w:val="center"/>
          </w:tcPr>
          <w:p w14:paraId="2BCBC470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80" w:type="pct"/>
            <w:vAlign w:val="center"/>
          </w:tcPr>
          <w:p w14:paraId="433BC34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BF0BF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4A3A59F8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B9A602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C668E1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565890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4F18F95A" w14:textId="77777777" w:rsidTr="00F0791D">
        <w:trPr>
          <w:jc w:val="center"/>
        </w:trPr>
        <w:tc>
          <w:tcPr>
            <w:tcW w:w="1642" w:type="pct"/>
            <w:vAlign w:val="center"/>
          </w:tcPr>
          <w:p w14:paraId="5CCFD63E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80" w:type="pct"/>
            <w:vAlign w:val="center"/>
          </w:tcPr>
          <w:p w14:paraId="2C5AE54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61AF66A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436C12A1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4138754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3B5704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B860274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6DE0A42E" w14:textId="77777777" w:rsidTr="00F0791D">
        <w:trPr>
          <w:jc w:val="center"/>
        </w:trPr>
        <w:tc>
          <w:tcPr>
            <w:tcW w:w="1642" w:type="pct"/>
            <w:vAlign w:val="center"/>
          </w:tcPr>
          <w:p w14:paraId="0C22CA0A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80" w:type="pct"/>
            <w:vAlign w:val="center"/>
          </w:tcPr>
          <w:p w14:paraId="2DAD9B08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8213AA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2DD2F93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1AFC52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F2BC4B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D263588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78744270" w14:textId="77777777" w:rsidTr="00F0791D">
        <w:trPr>
          <w:jc w:val="center"/>
        </w:trPr>
        <w:tc>
          <w:tcPr>
            <w:tcW w:w="1642" w:type="pct"/>
            <w:vAlign w:val="center"/>
          </w:tcPr>
          <w:p w14:paraId="5E0769A0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80" w:type="pct"/>
            <w:vAlign w:val="center"/>
          </w:tcPr>
          <w:p w14:paraId="5D6C152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673BCC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11DE8B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374DCA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42441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A3B1A7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0C5AC82A" w14:textId="77777777" w:rsidTr="00F0791D">
        <w:trPr>
          <w:jc w:val="center"/>
        </w:trPr>
        <w:tc>
          <w:tcPr>
            <w:tcW w:w="1642" w:type="pct"/>
            <w:vAlign w:val="center"/>
          </w:tcPr>
          <w:p w14:paraId="1F25CDC2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 xml:space="preserve">Number of DMRS </w:t>
            </w:r>
            <w:r w:rsidRPr="00EF5126">
              <w:rPr>
                <w:rFonts w:ascii="Arial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80" w:type="pct"/>
            <w:vAlign w:val="center"/>
          </w:tcPr>
          <w:p w14:paraId="085343C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D5AE008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251977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F2C236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B57976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A5790C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1F70AB25" w14:textId="77777777" w:rsidTr="00F0791D">
        <w:trPr>
          <w:jc w:val="center"/>
        </w:trPr>
        <w:tc>
          <w:tcPr>
            <w:tcW w:w="1642" w:type="pct"/>
            <w:vAlign w:val="center"/>
          </w:tcPr>
          <w:p w14:paraId="11BDB606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EF5126">
              <w:rPr>
                <w:rFonts w:ascii="Arial" w:hAnsi="Arial" w:cs="Arial"/>
                <w:sz w:val="18"/>
              </w:rPr>
              <w:t>Overhead</w:t>
            </w:r>
            <w:r w:rsidRPr="00EF5126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vAlign w:val="center"/>
          </w:tcPr>
          <w:p w14:paraId="35FCB19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A35A42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642" w:type="pct"/>
            <w:vAlign w:val="center"/>
          </w:tcPr>
          <w:p w14:paraId="36E846A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7EAB17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1A6B1F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306301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0C9C3870" w14:textId="77777777" w:rsidTr="00F0791D">
        <w:trPr>
          <w:jc w:val="center"/>
        </w:trPr>
        <w:tc>
          <w:tcPr>
            <w:tcW w:w="1642" w:type="pct"/>
            <w:vAlign w:val="center"/>
          </w:tcPr>
          <w:p w14:paraId="40625F6B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80" w:type="pct"/>
            <w:vAlign w:val="center"/>
          </w:tcPr>
          <w:p w14:paraId="18F3667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CAE877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E90E9AD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8618A2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0FEFBF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11563A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4096B248" w14:textId="77777777" w:rsidTr="00F0791D">
        <w:trPr>
          <w:jc w:val="center"/>
        </w:trPr>
        <w:tc>
          <w:tcPr>
            <w:tcW w:w="1642" w:type="pct"/>
            <w:vAlign w:val="center"/>
          </w:tcPr>
          <w:p w14:paraId="602DDA75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5A229611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E3E2AA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07B817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D2215F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FB22C1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152CD31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5FCCE841" w14:textId="77777777" w:rsidTr="00F0791D">
        <w:trPr>
          <w:jc w:val="center"/>
        </w:trPr>
        <w:tc>
          <w:tcPr>
            <w:tcW w:w="1642" w:type="pct"/>
            <w:vAlign w:val="center"/>
          </w:tcPr>
          <w:p w14:paraId="70425A0E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EF5126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EF5126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EF5126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3C85CC7D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402A58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13064</w:t>
            </w:r>
          </w:p>
        </w:tc>
        <w:tc>
          <w:tcPr>
            <w:tcW w:w="642" w:type="pct"/>
            <w:vAlign w:val="center"/>
          </w:tcPr>
          <w:p w14:paraId="24964A1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4A5715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9F991F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06615A2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0B6C1CBE" w14:textId="77777777" w:rsidTr="00F0791D">
        <w:trPr>
          <w:jc w:val="center"/>
        </w:trPr>
        <w:tc>
          <w:tcPr>
            <w:tcW w:w="1642" w:type="pct"/>
            <w:vAlign w:val="center"/>
          </w:tcPr>
          <w:p w14:paraId="52F6EE23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EF5126">
              <w:rPr>
                <w:rFonts w:ascii="Arial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80" w:type="pct"/>
            <w:vAlign w:val="center"/>
          </w:tcPr>
          <w:p w14:paraId="661A9D7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617B58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69BA09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4B6D4CB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3B253D2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1EA718B8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EF5126" w:rsidRPr="00EF5126" w14:paraId="376157EA" w14:textId="77777777" w:rsidTr="00F0791D">
        <w:trPr>
          <w:jc w:val="center"/>
        </w:trPr>
        <w:tc>
          <w:tcPr>
            <w:tcW w:w="1642" w:type="pct"/>
            <w:vAlign w:val="center"/>
          </w:tcPr>
          <w:p w14:paraId="4D976CF4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  <w:lang w:val="sv-FI"/>
              </w:rPr>
              <w:t xml:space="preserve">  </w:t>
            </w:r>
            <w:r w:rsidRPr="00EF5126">
              <w:rPr>
                <w:rFonts w:ascii="Arial" w:hAnsi="Arial"/>
                <w:sz w:val="18"/>
              </w:rPr>
              <w:t xml:space="preserve">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453BB4D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E96758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D277D7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F04BAE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3843CF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32396E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76429B82" w14:textId="77777777" w:rsidTr="00F0791D">
        <w:trPr>
          <w:jc w:val="center"/>
        </w:trPr>
        <w:tc>
          <w:tcPr>
            <w:tcW w:w="1642" w:type="pct"/>
            <w:vAlign w:val="center"/>
          </w:tcPr>
          <w:p w14:paraId="2C767BCF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EF5126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EF5126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EF5126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587878D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0C06BE8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10F865AC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461286A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E58357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906D5BD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3CC1788C" w14:textId="77777777" w:rsidTr="00F0791D">
        <w:trPr>
          <w:jc w:val="center"/>
        </w:trPr>
        <w:tc>
          <w:tcPr>
            <w:tcW w:w="1642" w:type="pct"/>
            <w:vAlign w:val="center"/>
          </w:tcPr>
          <w:p w14:paraId="7454C0FC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80" w:type="pct"/>
            <w:vAlign w:val="center"/>
          </w:tcPr>
          <w:p w14:paraId="727C800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D4774F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95EF00A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A2B6DF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F26C818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DD7040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5FF07653" w14:textId="77777777" w:rsidTr="00F0791D">
        <w:trPr>
          <w:jc w:val="center"/>
        </w:trPr>
        <w:tc>
          <w:tcPr>
            <w:tcW w:w="1642" w:type="pct"/>
            <w:vAlign w:val="center"/>
          </w:tcPr>
          <w:p w14:paraId="653A7922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0F460B3C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D29B64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44234C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EEB91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33F6D3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34CAF5D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4ED9AD97" w14:textId="77777777" w:rsidTr="00F0791D">
        <w:trPr>
          <w:jc w:val="center"/>
        </w:trPr>
        <w:tc>
          <w:tcPr>
            <w:tcW w:w="1642" w:type="pct"/>
            <w:vAlign w:val="center"/>
          </w:tcPr>
          <w:p w14:paraId="26F82B97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EF5126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EF5126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EF5126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19AD06B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DE8540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74ED7D4A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EC88C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E480EBC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D6A375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4C5569B7" w14:textId="77777777" w:rsidTr="00F0791D">
        <w:trPr>
          <w:jc w:val="center"/>
        </w:trPr>
        <w:tc>
          <w:tcPr>
            <w:tcW w:w="1642" w:type="pct"/>
            <w:vAlign w:val="center"/>
          </w:tcPr>
          <w:p w14:paraId="0FE56169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80" w:type="pct"/>
            <w:vAlign w:val="center"/>
          </w:tcPr>
          <w:p w14:paraId="6DD6ADA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FD15F9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E4E432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B74358C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436FCD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C8DF0A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31878C2A" w14:textId="77777777" w:rsidTr="00F0791D">
        <w:trPr>
          <w:jc w:val="center"/>
        </w:trPr>
        <w:tc>
          <w:tcPr>
            <w:tcW w:w="1642" w:type="pct"/>
            <w:vAlign w:val="center"/>
          </w:tcPr>
          <w:p w14:paraId="03C57CC8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4A50BC54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655BAC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1EB637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E52EF9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EBF6D1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0CA075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5A505875" w14:textId="77777777" w:rsidTr="00F0791D">
        <w:trPr>
          <w:jc w:val="center"/>
        </w:trPr>
        <w:tc>
          <w:tcPr>
            <w:tcW w:w="1642" w:type="pct"/>
            <w:vAlign w:val="center"/>
          </w:tcPr>
          <w:p w14:paraId="3818E3A7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/>
                <w:sz w:val="18"/>
              </w:rPr>
              <w:t xml:space="preserve"> = 11</w:t>
            </w:r>
          </w:p>
        </w:tc>
        <w:tc>
          <w:tcPr>
            <w:tcW w:w="380" w:type="pct"/>
            <w:vAlign w:val="center"/>
          </w:tcPr>
          <w:p w14:paraId="2DE2409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BD44F7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EF5126">
              <w:rPr>
                <w:rFonts w:ascii="Arial" w:hAnsi="Arial" w:cs="Arial"/>
                <w:sz w:val="18"/>
                <w:lang w:eastAsia="zh-CN"/>
              </w:rPr>
              <w:t>2880</w:t>
            </w:r>
          </w:p>
        </w:tc>
        <w:tc>
          <w:tcPr>
            <w:tcW w:w="642" w:type="pct"/>
            <w:vAlign w:val="center"/>
          </w:tcPr>
          <w:p w14:paraId="7AF9A96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6E4A317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519F12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025036B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0DD015CB" w14:textId="77777777" w:rsidTr="00F0791D">
        <w:trPr>
          <w:jc w:val="center"/>
        </w:trPr>
        <w:tc>
          <w:tcPr>
            <w:tcW w:w="1642" w:type="pct"/>
            <w:vAlign w:val="center"/>
          </w:tcPr>
          <w:p w14:paraId="575E6702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EF5126">
              <w:rPr>
                <w:rFonts w:ascii="Arial" w:hAnsi="Arial"/>
                <w:sz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EF5126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EF5126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EF5126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EF5126">
              <w:rPr>
                <w:rFonts w:ascii="Arial" w:hAnsi="Arial" w:cs="Arial"/>
                <w:sz w:val="18"/>
                <w:szCs w:val="18"/>
              </w:rPr>
              <w:t xml:space="preserve"> from {</w:t>
            </w:r>
            <w:r w:rsidRPr="00EF5126">
              <w:rPr>
                <w:rFonts w:ascii="Arial" w:hAnsi="Arial"/>
                <w:sz w:val="18"/>
              </w:rPr>
              <w:t>1,…, 9, 12, …, 19}</w:t>
            </w:r>
          </w:p>
        </w:tc>
        <w:tc>
          <w:tcPr>
            <w:tcW w:w="380" w:type="pct"/>
            <w:vAlign w:val="center"/>
          </w:tcPr>
          <w:p w14:paraId="5BA294C9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32D3CA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EF5126">
              <w:rPr>
                <w:rFonts w:ascii="Arial" w:hAnsi="Arial" w:cs="Arial"/>
                <w:sz w:val="18"/>
                <w:lang w:eastAsia="zh-CN"/>
              </w:rPr>
              <w:t>4128</w:t>
            </w:r>
          </w:p>
        </w:tc>
        <w:tc>
          <w:tcPr>
            <w:tcW w:w="642" w:type="pct"/>
            <w:vAlign w:val="center"/>
          </w:tcPr>
          <w:p w14:paraId="43F3AE0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667D42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842A9F3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007E7160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4AD4A015" w14:textId="77777777" w:rsidTr="00F0791D">
        <w:trPr>
          <w:trHeight w:val="70"/>
          <w:jc w:val="center"/>
        </w:trPr>
        <w:tc>
          <w:tcPr>
            <w:tcW w:w="1642" w:type="pct"/>
            <w:vAlign w:val="center"/>
          </w:tcPr>
          <w:p w14:paraId="02E0BCC8" w14:textId="77777777" w:rsidR="00EF5126" w:rsidRPr="00EF5126" w:rsidRDefault="00EF5126" w:rsidP="00EF51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80" w:type="pct"/>
            <w:vAlign w:val="center"/>
          </w:tcPr>
          <w:p w14:paraId="02B6EDD5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ECEC3C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10.4512</w:t>
            </w:r>
          </w:p>
        </w:tc>
        <w:tc>
          <w:tcPr>
            <w:tcW w:w="642" w:type="pct"/>
            <w:vAlign w:val="center"/>
          </w:tcPr>
          <w:p w14:paraId="1D3AB09B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F95DAB6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2F45EFE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3ED1F3F" w14:textId="77777777" w:rsidR="00EF5126" w:rsidRPr="00EF5126" w:rsidRDefault="00EF5126" w:rsidP="00EF51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F5126" w:rsidRPr="00EF5126" w14:paraId="190FF708" w14:textId="77777777" w:rsidTr="00F0791D">
        <w:trPr>
          <w:trHeight w:val="70"/>
          <w:jc w:val="center"/>
        </w:trPr>
        <w:tc>
          <w:tcPr>
            <w:tcW w:w="5000" w:type="pct"/>
            <w:gridSpan w:val="7"/>
          </w:tcPr>
          <w:p w14:paraId="5A0E2A8E" w14:textId="77777777" w:rsidR="00EF5126" w:rsidRPr="00EF5126" w:rsidRDefault="00EF5126" w:rsidP="00EF512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Note 1:</w:t>
            </w:r>
            <w:r w:rsidRPr="00EF5126">
              <w:rPr>
                <w:rFonts w:ascii="Arial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EF5126">
              <w:rPr>
                <w:rFonts w:ascii="Arial" w:hAnsi="Arial"/>
                <w:sz w:val="18"/>
              </w:rPr>
              <w:t>ms</w:t>
            </w:r>
            <w:proofErr w:type="spellEnd"/>
            <w:proofErr w:type="gramEnd"/>
          </w:p>
          <w:p w14:paraId="6C837D1F" w14:textId="77777777" w:rsidR="00EF5126" w:rsidRPr="00EF5126" w:rsidRDefault="00EF5126" w:rsidP="00EF512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EF5126">
              <w:rPr>
                <w:rFonts w:ascii="Arial" w:hAnsi="Arial"/>
                <w:sz w:val="18"/>
                <w:lang w:val="en-US"/>
              </w:rPr>
              <w:t>Note 2:</w:t>
            </w:r>
            <w:r w:rsidRPr="00EF5126">
              <w:rPr>
                <w:rFonts w:ascii="Arial" w:hAnsi="Arial"/>
                <w:sz w:val="18"/>
              </w:rPr>
              <w:tab/>
            </w:r>
            <w:r w:rsidRPr="00EF5126">
              <w:rPr>
                <w:rFonts w:ascii="Arial" w:hAnsi="Arial"/>
                <w:sz w:val="18"/>
                <w:lang w:val="en-US"/>
              </w:rPr>
              <w:t xml:space="preserve">Slot </w:t>
            </w:r>
            <w:proofErr w:type="spellStart"/>
            <w:r w:rsidRPr="00EF5126">
              <w:rPr>
                <w:rFonts w:ascii="Arial" w:hAnsi="Arial"/>
                <w:sz w:val="18"/>
                <w:lang w:val="en-US"/>
              </w:rPr>
              <w:t>i</w:t>
            </w:r>
            <w:proofErr w:type="spellEnd"/>
            <w:r w:rsidRPr="00EF5126">
              <w:rPr>
                <w:rFonts w:ascii="Arial" w:hAnsi="Arial"/>
                <w:sz w:val="18"/>
                <w:lang w:val="en-US"/>
              </w:rPr>
              <w:t xml:space="preserve"> is slot index per 2 </w:t>
            </w:r>
            <w:proofErr w:type="gramStart"/>
            <w:r w:rsidRPr="00EF5126">
              <w:rPr>
                <w:rFonts w:ascii="Arial" w:hAnsi="Arial"/>
                <w:sz w:val="18"/>
                <w:lang w:val="en-US"/>
              </w:rPr>
              <w:t>frames</w:t>
            </w:r>
            <w:proofErr w:type="gramEnd"/>
          </w:p>
          <w:p w14:paraId="0B6411EA" w14:textId="77777777" w:rsidR="00EF5126" w:rsidRPr="00EF5126" w:rsidRDefault="00EF5126" w:rsidP="00EF512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  <w:lang w:val="en-US"/>
              </w:rPr>
              <w:t>Note 3:</w:t>
            </w:r>
            <w:r w:rsidRPr="00EF5126">
              <w:rPr>
                <w:rFonts w:ascii="Arial" w:hAnsi="Arial"/>
                <w:sz w:val="18"/>
              </w:rPr>
              <w:tab/>
              <w:t>No user data is scheduled on slots with PBCH/PSS/SSS on the interference LTE cell</w:t>
            </w:r>
          </w:p>
        </w:tc>
      </w:tr>
    </w:tbl>
    <w:p w14:paraId="27C8B09A" w14:textId="3E5F5F3C" w:rsidR="00EF5126" w:rsidRDefault="00EF5126" w:rsidP="00EF5126">
      <w:pPr>
        <w:jc w:val="center"/>
        <w:rPr>
          <w:b/>
          <w:bCs/>
          <w:noProof/>
          <w:color w:val="FF0000"/>
          <w:sz w:val="40"/>
          <w:szCs w:val="40"/>
        </w:rPr>
      </w:pPr>
      <w:r w:rsidRPr="00C46992">
        <w:rPr>
          <w:b/>
          <w:bCs/>
          <w:noProof/>
          <w:color w:val="FF0000"/>
          <w:sz w:val="40"/>
          <w:szCs w:val="40"/>
        </w:rPr>
        <w:t>~~~~~~~</w:t>
      </w:r>
      <w:r>
        <w:rPr>
          <w:b/>
          <w:bCs/>
          <w:noProof/>
          <w:color w:val="FF0000"/>
          <w:sz w:val="40"/>
          <w:szCs w:val="40"/>
        </w:rPr>
        <w:t>End</w:t>
      </w:r>
      <w:r w:rsidRPr="00C46992">
        <w:rPr>
          <w:b/>
          <w:bCs/>
          <w:noProof/>
          <w:color w:val="FF0000"/>
          <w:sz w:val="40"/>
          <w:szCs w:val="40"/>
        </w:rPr>
        <w:t xml:space="preserve"> of Change 1~~~~~~~</w:t>
      </w:r>
    </w:p>
    <w:p w14:paraId="0BEE9E07" w14:textId="77777777" w:rsidR="00EF5126" w:rsidRPr="00C46992" w:rsidRDefault="00EF5126" w:rsidP="00C46992">
      <w:pPr>
        <w:jc w:val="center"/>
        <w:rPr>
          <w:b/>
          <w:bCs/>
          <w:noProof/>
          <w:color w:val="FF0000"/>
          <w:sz w:val="40"/>
          <w:szCs w:val="40"/>
        </w:rPr>
      </w:pPr>
    </w:p>
    <w:sectPr w:rsidR="00EF5126" w:rsidRPr="00C469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8BEFF" w14:textId="77777777" w:rsidR="00AD1D79" w:rsidRDefault="00AD1D79">
      <w:r>
        <w:separator/>
      </w:r>
    </w:p>
  </w:endnote>
  <w:endnote w:type="continuationSeparator" w:id="0">
    <w:p w14:paraId="76DB1E67" w14:textId="77777777" w:rsidR="00AD1D79" w:rsidRDefault="00AD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E3CD" w14:textId="77777777" w:rsidR="00AD1D79" w:rsidRDefault="00AD1D79">
      <w:r>
        <w:separator/>
      </w:r>
    </w:p>
  </w:footnote>
  <w:footnote w:type="continuationSeparator" w:id="0">
    <w:p w14:paraId="7FCC0048" w14:textId="77777777" w:rsidR="00AD1D79" w:rsidRDefault="00AD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14"/>
    <w:rsid w:val="00062468"/>
    <w:rsid w:val="000A6394"/>
    <w:rsid w:val="000B7FED"/>
    <w:rsid w:val="000C038A"/>
    <w:rsid w:val="000C6598"/>
    <w:rsid w:val="000D44B3"/>
    <w:rsid w:val="00145D43"/>
    <w:rsid w:val="00184828"/>
    <w:rsid w:val="00192C46"/>
    <w:rsid w:val="001A08B3"/>
    <w:rsid w:val="001A2CA0"/>
    <w:rsid w:val="001A7B60"/>
    <w:rsid w:val="001B52F0"/>
    <w:rsid w:val="001B7A65"/>
    <w:rsid w:val="001E41F3"/>
    <w:rsid w:val="0025063D"/>
    <w:rsid w:val="00253937"/>
    <w:rsid w:val="0026004D"/>
    <w:rsid w:val="002640DD"/>
    <w:rsid w:val="00275D12"/>
    <w:rsid w:val="00284FEB"/>
    <w:rsid w:val="002860C4"/>
    <w:rsid w:val="002B5741"/>
    <w:rsid w:val="002E472E"/>
    <w:rsid w:val="002F64ED"/>
    <w:rsid w:val="00305409"/>
    <w:rsid w:val="003609EF"/>
    <w:rsid w:val="0036231A"/>
    <w:rsid w:val="00374DD4"/>
    <w:rsid w:val="003E1A36"/>
    <w:rsid w:val="00410371"/>
    <w:rsid w:val="0041089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360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FA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1D79"/>
    <w:rsid w:val="00B258BB"/>
    <w:rsid w:val="00B67B97"/>
    <w:rsid w:val="00B968C8"/>
    <w:rsid w:val="00BA3EC5"/>
    <w:rsid w:val="00BA51D9"/>
    <w:rsid w:val="00BB5DFC"/>
    <w:rsid w:val="00BD279D"/>
    <w:rsid w:val="00BD6BB8"/>
    <w:rsid w:val="00C269DA"/>
    <w:rsid w:val="00C4699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731"/>
    <w:rsid w:val="00EB09B7"/>
    <w:rsid w:val="00EE7D7C"/>
    <w:rsid w:val="00EF5126"/>
    <w:rsid w:val="00F25D98"/>
    <w:rsid w:val="00F300FB"/>
    <w:rsid w:val="00F60E5E"/>
    <w:rsid w:val="00FA6A0B"/>
    <w:rsid w:val="00FB6386"/>
    <w:rsid w:val="00FB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51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486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 - R4#110</cp:lastModifiedBy>
  <cp:revision>22</cp:revision>
  <cp:lastPrinted>1899-12-31T23:00:00Z</cp:lastPrinted>
  <dcterms:created xsi:type="dcterms:W3CDTF">2020-02-03T08:32:00Z</dcterms:created>
  <dcterms:modified xsi:type="dcterms:W3CDTF">2024-02-19T19:30:00Z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R4-2400636</vt:lpwstr>
  </property>
  <property fmtid="{D5CDD505-2E9C-101B-9397-08002B2CF9AE}" pid="10" name="Spec#">
    <vt:lpwstr>38.101-4</vt:lpwstr>
  </property>
  <property fmtid="{D5CDD505-2E9C-101B-9397-08002B2CF9AE}" pid="11" name="Cr#">
    <vt:lpwstr>0479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[NR_perf_enh-Perf] Correct FRC for R.PDSCH.1-18.1 FDD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